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75.999755859375" w:line="230.6768274307251" w:lineRule="auto"/>
        <w:ind w:left="1385.5520629882812" w:right="1375.6005859375" w:firstLine="0"/>
        <w:jc w:val="center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62.400001525878906"/>
          <w:szCs w:val="62.4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62.400001525878906"/>
          <w:szCs w:val="62.400001525878906"/>
          <w:u w:val="none"/>
          <w:shd w:fill="auto" w:val="clear"/>
          <w:vertAlign w:val="baseline"/>
          <w:rtl w:val="0"/>
        </w:rPr>
        <w:t xml:space="preserve">Бизнес-план по открытию мини-пекарни «Настёны-Сластёны»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-860775</wp:posOffset>
            </wp:positionH>
            <wp:positionV relativeFrom="paragraph">
              <wp:posOffset>-2124709</wp:posOffset>
            </wp:positionV>
            <wp:extent cx="9144000" cy="6858000"/>
            <wp:effectExtent b="0" l="0" r="0" t="0"/>
            <wp:wrapSquare wrapText="bothSides" distB="19050" distT="19050" distL="19050" distR="1905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69.844970703125" w:line="240" w:lineRule="auto"/>
        <w:ind w:left="0" w:right="65.8740234375" w:firstLine="0"/>
        <w:jc w:val="righ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262626"/>
          <w:sz w:val="64"/>
          <w:szCs w:val="6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262626"/>
          <w:sz w:val="64"/>
          <w:szCs w:val="64"/>
          <w:u w:val="none"/>
          <w:shd w:fill="auto" w:val="clear"/>
          <w:vertAlign w:val="baseline"/>
          <w:rtl w:val="0"/>
        </w:rPr>
        <w:t xml:space="preserve">Выполнили студентки ЭКОН-31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.7198944091797" w:line="240" w:lineRule="auto"/>
        <w:ind w:left="0" w:right="149.44091796875" w:firstLine="0"/>
        <w:jc w:val="righ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262626"/>
          <w:sz w:val="64"/>
          <w:szCs w:val="6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262626"/>
          <w:sz w:val="64"/>
          <w:szCs w:val="64"/>
          <w:u w:val="none"/>
          <w:shd w:fill="auto" w:val="clear"/>
          <w:vertAlign w:val="baseline"/>
          <w:rtl w:val="0"/>
        </w:rPr>
        <w:t xml:space="preserve">Баженова А.В. и Каланча А.А.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.95863819122314" w:lineRule="auto"/>
        <w:ind w:left="2211.8153381347656" w:right="2186.46240234375" w:firstLine="0"/>
        <w:jc w:val="center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70.9800033569336"/>
          <w:szCs w:val="70.9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70.9800033569336"/>
          <w:szCs w:val="70.9800033569336"/>
          <w:u w:val="none"/>
          <w:shd w:fill="auto" w:val="clear"/>
          <w:vertAlign w:val="baseline"/>
          <w:rtl w:val="0"/>
        </w:rPr>
        <w:t xml:space="preserve">Цель и предмет планируемого бизнеса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9.8028564453125" w:line="208.24989795684814" w:lineRule="auto"/>
        <w:ind w:left="1357.1072387695312" w:right="631.517333984375" w:firstLine="20.753173828125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1.84000015258789"/>
          <w:szCs w:val="51.8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51.84000015258789"/>
          <w:szCs w:val="51.84000015258789"/>
          <w:u w:val="none"/>
          <w:shd w:fill="auto" w:val="clear"/>
          <w:vertAlign w:val="baseline"/>
          <w:rtl w:val="0"/>
        </w:rPr>
        <w:t xml:space="preserve">БИЗНЕС – ИДЕЯ: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1.84000015258789"/>
          <w:szCs w:val="51.84000015258789"/>
          <w:u w:val="none"/>
          <w:shd w:fill="auto" w:val="clear"/>
          <w:vertAlign w:val="baseline"/>
          <w:rtl w:val="0"/>
        </w:rPr>
        <w:t xml:space="preserve">открыть в городе Шиханы Саратовской области мини - пекарню ,  специализирующуюся на выпечке хлебобулочных изделии.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607177734375" w:line="208.24996948242188" w:lineRule="auto"/>
        <w:ind w:left="1374.2143249511719" w:right="801.708984375" w:firstLine="3.646087646484375"/>
        <w:jc w:val="both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1.84000015258789"/>
          <w:szCs w:val="51.8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51.84000015258789"/>
          <w:szCs w:val="51.84000015258789"/>
          <w:u w:val="none"/>
          <w:shd w:fill="auto" w:val="clear"/>
          <w:vertAlign w:val="baseline"/>
          <w:rtl w:val="0"/>
        </w:rPr>
        <w:t xml:space="preserve">Цель разработки бизнес-плана: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1.84000015258789"/>
          <w:szCs w:val="51.84000015258789"/>
          <w:u w:val="none"/>
          <w:shd w:fill="auto" w:val="clear"/>
          <w:vertAlign w:val="baseline"/>
          <w:rtl w:val="0"/>
        </w:rPr>
        <w:t xml:space="preserve">оценить перспективы развития бизнеса и получения прибыли о т реализации хлебобулочной продукции. 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607177734375" w:line="208.2500123977661" w:lineRule="auto"/>
        <w:ind w:left="1342.0909118652344" w:right="627.76611328125" w:hanging="3.093109130859375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1.84000015258789"/>
          <w:szCs w:val="51.8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51.84000015258789"/>
          <w:szCs w:val="51.84000015258789"/>
          <w:u w:val="none"/>
          <w:shd w:fill="auto" w:val="clear"/>
          <w:vertAlign w:val="baseline"/>
          <w:rtl w:val="0"/>
        </w:rPr>
        <w:t xml:space="preserve">Актуальность организации данного бизнеса: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1.84000015258789"/>
          <w:szCs w:val="51.84000015258789"/>
          <w:u w:val="none"/>
          <w:shd w:fill="auto" w:val="clear"/>
          <w:vertAlign w:val="baseline"/>
          <w:rtl w:val="0"/>
        </w:rPr>
        <w:t xml:space="preserve">хлебобулочные изделия будут всегда пользоваться спросом, н е зависимо о т экономических ситуаций.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74.0999984741211"/>
          <w:szCs w:val="74.0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74.0999984741211"/>
          <w:szCs w:val="74.0999984741211"/>
          <w:u w:val="none"/>
          <w:shd w:fill="auto" w:val="clear"/>
          <w:vertAlign w:val="baseline"/>
          <w:rtl w:val="0"/>
        </w:rPr>
        <w:t xml:space="preserve">Оценка рынков сбыта и конкуренции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6.2530517578125" w:line="206.8137788772583" w:lineRule="auto"/>
        <w:ind w:left="1018.280029296875" w:right="3348.7060546875" w:hanging="547.5400161743164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8"/>
          <w:szCs w:val="5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8"/>
          <w:szCs w:val="5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8"/>
          <w:szCs w:val="58"/>
          <w:u w:val="none"/>
          <w:shd w:fill="auto" w:val="clear"/>
          <w:vertAlign w:val="baseline"/>
          <w:rtl w:val="0"/>
        </w:rPr>
        <w:t xml:space="preserve">Так как Шиханы маленький город с преобладанием частных магазинов, 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33984375" w:line="215.43102264404297" w:lineRule="auto"/>
        <w:ind w:left="470.7400131225586" w:right="547.364501953125" w:firstLine="547.5400161743164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8"/>
          <w:szCs w:val="58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8"/>
          <w:szCs w:val="58"/>
          <w:u w:val="none"/>
          <w:shd w:fill="auto" w:val="clear"/>
          <w:vertAlign w:val="baseline"/>
          <w:rtl w:val="0"/>
        </w:rPr>
        <w:t xml:space="preserve">реализовывать свою продукцию мы планируем через них и заведения общественного питания.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8"/>
          <w:szCs w:val="5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8"/>
          <w:szCs w:val="58"/>
          <w:u w:val="none"/>
          <w:shd w:fill="auto" w:val="clear"/>
          <w:vertAlign w:val="baseline"/>
          <w:rtl w:val="0"/>
        </w:rPr>
        <w:t xml:space="preserve">В настоящее время в городе Шиханы существует только одна пекарня Грицаева С.А., зарегистрированного как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18.280029296875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8"/>
          <w:szCs w:val="58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8"/>
          <w:szCs w:val="58"/>
          <w:u w:val="none"/>
          <w:shd w:fill="auto" w:val="clear"/>
          <w:vertAlign w:val="baseline"/>
          <w:rtl w:val="0"/>
        </w:rPr>
        <w:t xml:space="preserve">индивидуальный предприниматель. 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13995361328125" w:line="199.92000102996826" w:lineRule="auto"/>
        <w:ind w:left="985.8000183105469" w:right="553.746337890625" w:hanging="515.0600051879883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8"/>
          <w:szCs w:val="5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8"/>
          <w:szCs w:val="5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8"/>
          <w:szCs w:val="58"/>
          <w:u w:val="none"/>
          <w:shd w:fill="auto" w:val="clear"/>
          <w:vertAlign w:val="baseline"/>
          <w:rtl w:val="0"/>
        </w:rPr>
        <w:t xml:space="preserve">Но тем не менее, существует высокий спрос на хлебобулочные изделия. </w:t>
      </w:r>
    </w:p>
    <w:tbl>
      <w:tblPr>
        <w:tblStyle w:val="Table1"/>
        <w:tblW w:w="12960.0" w:type="dxa"/>
        <w:jc w:val="left"/>
        <w:tblInd w:w="7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560"/>
        <w:gridCol w:w="2400"/>
        <w:tblGridChange w:id="0">
          <w:tblGrid>
            <w:gridCol w:w="10560"/>
            <w:gridCol w:w="2400"/>
          </w:tblGrid>
        </w:tblGridChange>
      </w:tblGrid>
      <w:tr>
        <w:trPr>
          <w:cantSplit w:val="0"/>
          <w:trHeight w:val="1627.999877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6.27998352050781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ffffff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ffffff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Показатель 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19.8797607421875" w:line="240" w:lineRule="auto"/>
              <w:ind w:left="114.03999328613281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Общая стоимость необходимых затрат, руб., из них: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9.000244140625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ffffff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ffffff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Значение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4.3066596984863" w:lineRule="auto"/>
              <w:ind w:left="135.279541015625" w:right="352.760009765625" w:hanging="11.519775390625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ffffff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показателя 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1 000 000</w:t>
            </w:r>
          </w:p>
        </w:tc>
      </w:tr>
      <w:tr>
        <w:trPr>
          <w:cantSplit w:val="0"/>
          <w:trHeight w:val="584.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4.03999328613281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Собственные средства, руб., в том числе: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.67944335937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500 000</w:t>
            </w:r>
          </w:p>
        </w:tc>
      </w:tr>
      <w:tr>
        <w:trPr>
          <w:cantSplit w:val="0"/>
          <w:trHeight w:val="583.999633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8.07998657226562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-На первоначальные оборотные средства (всего)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.43945312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219 000</w:t>
            </w:r>
          </w:p>
        </w:tc>
      </w:tr>
      <w:tr>
        <w:trPr>
          <w:cantSplit w:val="0"/>
          <w:trHeight w:val="584.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8.07998657226562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-На приобретение технологического оборудования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.43945312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281 000</w:t>
            </w:r>
          </w:p>
        </w:tc>
      </w:tr>
      <w:tr>
        <w:trPr>
          <w:cantSplit w:val="0"/>
          <w:trHeight w:val="584.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9.35997009277344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Заёмные средства руб., в том числе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.67944335937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500 000</w:t>
            </w:r>
          </w:p>
        </w:tc>
      </w:tr>
      <w:tr>
        <w:trPr>
          <w:cantSplit w:val="0"/>
          <w:trHeight w:val="583.999633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4.03999328613281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Срок кредита, мес.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5.27954101562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</w:tr>
      <w:tr>
        <w:trPr>
          <w:cantSplit w:val="0"/>
          <w:trHeight w:val="584.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6.27998352050781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Процентная ставка по кредиту, используемая в расчётах, %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.43945312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21</w:t>
            </w:r>
          </w:p>
        </w:tc>
      </w:tr>
    </w:tbl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0800" w:w="14400" w:orient="landscape"/>
          <w:pgMar w:bottom="0" w:top="0" w:left="0" w:right="0" w:header="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3.23998928070068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Кварталы Основная сумма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0201416015625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долга тыс. 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руб.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Процент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3.23998928070068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по кредиту тыс. руб.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3.23998928070068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Основная сумма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0201416015625" w:line="233.23998928070068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долга,  тыс. руб.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3.23998928070068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Основной платёж по кредиту,  тыс. руб.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Сумма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3.23998928070068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долга на конец 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0201416015625" w:line="233.23998928070068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0" w:left="946.2799835205078" w:right="880.4248046875" w:header="0" w:footer="720"/>
          <w:cols w:equalWidth="0" w:num="5">
            <w:col w:space="0" w:w="2520"/>
            <w:col w:space="0" w:w="2520"/>
            <w:col w:space="0" w:w="2520"/>
            <w:col w:space="0" w:w="2520"/>
            <w:col w:space="0" w:w="2520"/>
          </w:cols>
        </w:sect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года, тыс.  руб.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0.0201416015625" w:line="325.7955551147461" w:lineRule="auto"/>
        <w:ind w:left="924.3199920654297" w:right="2224.232177734375" w:firstLine="30.960006713867188"/>
        <w:jc w:val="both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1-ый 500 105 125 230 375 2-ой 375 78,75 125 203,75 250 3-ий 250 52,5 125 177,5 125 4-ый 125 26,25 125 151,25 0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186676025390625" w:line="240" w:lineRule="auto"/>
        <w:ind w:left="946.2799835205078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Итого: 0 262,5 500 762,5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76.44000244140625"/>
          <w:szCs w:val="76.44000244140625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76.44000244140625"/>
          <w:szCs w:val="76.44000244140625"/>
          <w:u w:val="none"/>
          <w:shd w:fill="auto" w:val="clear"/>
          <w:vertAlign w:val="baseline"/>
          <w:rtl w:val="0"/>
        </w:rPr>
        <w:t xml:space="preserve">Планируемый ассортиментный ряд: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70.7452392578125" w:line="231.5676498413086" w:lineRule="auto"/>
        <w:ind w:left="500" w:right="1910.435791015625" w:hanging="50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60.15999984741211"/>
          <w:szCs w:val="6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.15999984741211"/>
          <w:szCs w:val="60.15999984741211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60.15999984741211"/>
          <w:szCs w:val="60.15999984741211"/>
          <w:u w:val="none"/>
          <w:shd w:fill="auto" w:val="clear"/>
          <w:vertAlign w:val="baseline"/>
          <w:rtl w:val="0"/>
        </w:rPr>
        <w:t xml:space="preserve">Хлеб (белый и чёрный) 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.43310546875" w:line="231.5676498413086" w:lineRule="auto"/>
        <w:ind w:left="524.6656036376953" w:right="829.42138671875" w:hanging="524.6656036376953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60.15999984741211"/>
          <w:szCs w:val="6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.15999984741211"/>
          <w:szCs w:val="60.15999984741211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60.15999984741211"/>
          <w:szCs w:val="60.15999984741211"/>
          <w:u w:val="none"/>
          <w:shd w:fill="auto" w:val="clear"/>
          <w:vertAlign w:val="baseline"/>
          <w:rtl w:val="0"/>
        </w:rPr>
        <w:t xml:space="preserve">Сдобные булочки  (8 видов) 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60.15999984741211"/>
          <w:szCs w:val="6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.15999984741211"/>
          <w:szCs w:val="60.15999984741211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60.15999984741211"/>
          <w:szCs w:val="60.15999984741211"/>
          <w:u w:val="none"/>
          <w:shd w:fill="auto" w:val="clear"/>
          <w:vertAlign w:val="baseline"/>
          <w:rtl w:val="0"/>
        </w:rPr>
        <w:t xml:space="preserve">Кексы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5928955078125" w:line="276.5947151184082" w:lineRule="auto"/>
        <w:ind w:left="60" w:right="27.2607421875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60.15999984741211"/>
          <w:szCs w:val="6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.15999984741211"/>
          <w:szCs w:val="60.15999984741211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60.15999984741211"/>
          <w:szCs w:val="60.15999984741211"/>
          <w:u w:val="none"/>
          <w:shd w:fill="auto" w:val="clear"/>
          <w:vertAlign w:val="baseline"/>
          <w:rtl w:val="0"/>
        </w:rPr>
        <w:t xml:space="preserve">Бараночные изделия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.15999984741211"/>
          <w:szCs w:val="60.15999984741211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60.15999984741211"/>
          <w:szCs w:val="60.15999984741211"/>
          <w:u w:val="none"/>
          <w:shd w:fill="auto" w:val="clear"/>
          <w:vertAlign w:val="baseline"/>
          <w:rtl w:val="0"/>
        </w:rPr>
        <w:t xml:space="preserve">Рогалики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8126220703125" w:line="240" w:lineRule="auto"/>
        <w:ind w:left="6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60.15999984741211"/>
          <w:szCs w:val="60.15999984741211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0" w:left="711.884765625" w:right="995.3759765625" w:header="0" w:footer="720"/>
          <w:cols w:equalWidth="0" w:num="2">
            <w:col w:space="0" w:w="6360"/>
            <w:col w:space="0" w:w="63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.15999984741211"/>
          <w:szCs w:val="60.15999984741211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60.15999984741211"/>
          <w:szCs w:val="60.15999984741211"/>
          <w:u w:val="none"/>
          <w:shd w:fill="auto" w:val="clear"/>
          <w:vertAlign w:val="baseline"/>
          <w:rtl w:val="0"/>
        </w:rPr>
        <w:t xml:space="preserve">Творожники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6.19293212890625" w:line="199.92000102996826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60.15999984741211"/>
          <w:szCs w:val="60.15999984741211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0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60.15999984741211"/>
          <w:szCs w:val="60.15999984741211"/>
          <w:u w:val="none"/>
          <w:shd w:fill="auto" w:val="clear"/>
          <w:vertAlign w:val="baseline"/>
        </w:rPr>
        <w:drawing>
          <wp:inline distB="19050" distT="19050" distL="19050" distR="19050">
            <wp:extent cx="3810000" cy="23876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60.15999984741211"/>
          <w:szCs w:val="60.15999984741211"/>
          <w:u w:val="none"/>
          <w:shd w:fill="auto" w:val="clear"/>
          <w:vertAlign w:val="baseline"/>
        </w:rPr>
        <w:drawing>
          <wp:inline distB="19050" distT="19050" distL="19050" distR="19050">
            <wp:extent cx="3606800" cy="27051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5.5507755279541" w:lineRule="auto"/>
        <w:ind w:left="2182.81494140625" w:right="2185.25390625" w:firstLine="0"/>
        <w:jc w:val="center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58.5"/>
          <w:szCs w:val="58.5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58.5"/>
          <w:szCs w:val="58.5"/>
          <w:u w:val="none"/>
          <w:shd w:fill="auto" w:val="clear"/>
          <w:vertAlign w:val="baseline"/>
          <w:rtl w:val="0"/>
        </w:rPr>
        <w:t xml:space="preserve">Организационная форма и система налогообложения.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7.5250244140625" w:line="231.15750789642334" w:lineRule="auto"/>
        <w:ind w:left="1382.239990234375" w:right="3133.983154296875" w:hanging="548.3200073242188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64"/>
          <w:szCs w:val="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4"/>
          <w:szCs w:val="6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64"/>
          <w:szCs w:val="64"/>
          <w:u w:val="none"/>
          <w:shd w:fill="auto" w:val="clear"/>
          <w:vertAlign w:val="baseline"/>
          <w:rtl w:val="0"/>
        </w:rPr>
        <w:t xml:space="preserve">Организационно-правовая форма ведения деятельности: 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998291015625" w:line="231.15750789642334" w:lineRule="auto"/>
        <w:ind w:left="1356.6400146484375" w:right="1438.751220703125" w:firstLine="23.679962158203125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64"/>
          <w:szCs w:val="6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64"/>
          <w:szCs w:val="64"/>
          <w:u w:val="none"/>
          <w:shd w:fill="auto" w:val="clear"/>
          <w:vertAlign w:val="baseline"/>
          <w:rtl w:val="0"/>
        </w:rPr>
        <w:t xml:space="preserve">«индивидуальный предприниматель».  Форма налогообложения: Упрощенная система налогообложения, доходы минус расходы, 15% 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39.063720703125" w:firstLine="0"/>
        <w:jc w:val="righ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88"/>
          <w:szCs w:val="88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88"/>
          <w:szCs w:val="88"/>
          <w:u w:val="none"/>
          <w:shd w:fill="auto" w:val="clear"/>
          <w:vertAlign w:val="baseline"/>
          <w:rtl w:val="0"/>
        </w:rPr>
        <w:t xml:space="preserve">Помещение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3.0401611328125" w:line="209.00726795196533" w:lineRule="auto"/>
        <w:ind w:left="103.32000732421875" w:right="567.239990234375" w:firstLine="0"/>
        <w:jc w:val="righ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Строительство пекарни с «нуля» очень затратно, поэтому мы нашли подходящие свободное здание, которое мы сможем долгосрочно арендовать. Здание двухзальное (площадью 5*5 и 5*4,одно из них с отдельных выходом), что идеально для нашей мини-пекарни. Общая площадь = 55 м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8.88889948527019"/>
          <w:szCs w:val="48.88889948527019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. Здание расположено в центральной части города. Здание соответствует СЭС: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напольное покрытие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1809750</wp:posOffset>
            </wp:positionV>
            <wp:extent cx="5626100" cy="3886200"/>
            <wp:effectExtent b="0" l="0" r="0" t="0"/>
            <wp:wrapSquare wrapText="right" distB="19050" distT="19050" distL="19050" distR="1905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886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883.856201171875" w:firstLine="0"/>
        <w:jc w:val="righ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водонепроницаемо;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33.336181640625" w:firstLine="0"/>
        <w:jc w:val="righ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73.33333333333334"/>
          <w:szCs w:val="73.33333333333334"/>
          <w:u w:val="none"/>
          <w:shd w:fill="auto" w:val="clear"/>
          <w:vertAlign w:val="superscript"/>
          <w:rtl w:val="0"/>
        </w:rPr>
        <w:t xml:space="preserve">стены облицованы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керамической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8.1201171875" w:firstLine="0"/>
        <w:jc w:val="righ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плиткой, остальная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06.52099609375" w:firstLine="0"/>
        <w:jc w:val="righ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часть стен и потолка – 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869.88525390625" w:firstLine="0"/>
        <w:jc w:val="righ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побелена;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2008056640625" w:line="240" w:lineRule="auto"/>
        <w:ind w:left="0" w:right="2578.6474609375" w:firstLine="0"/>
        <w:jc w:val="righ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помещение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309.27978515625" w:firstLine="0"/>
        <w:jc w:val="righ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оборудовано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7.70751953125" w:firstLine="0"/>
        <w:jc w:val="righ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системами холодного и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110.21240234375" w:firstLine="0"/>
        <w:jc w:val="righ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горячего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59.0478515625" w:firstLine="0"/>
        <w:jc w:val="righ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водоснабжения, есть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970.699462890625" w:firstLine="0"/>
        <w:jc w:val="righ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канализация и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238.616943359375" w:firstLine="0"/>
        <w:jc w:val="righ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вентиляция. 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.53778266906738" w:lineRule="auto"/>
        <w:ind w:left="1387.5599670410156" w:right="1377.3291015625" w:firstLine="0"/>
        <w:jc w:val="center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Денежные затраты - общая смета расходов по реализации проекта: 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3.3599853515625" w:line="240" w:lineRule="auto"/>
        <w:ind w:left="454.0399932861328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Статья расходов Сумма расходов, руб.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9.8797607421875" w:line="233.23998928070068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Регистрация деятельности в ИФНС (госпошлина, заказ печати, открытие р./счета, прочие)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0.0201416015625" w:line="233.23998928070068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Приобретение оборудования для выпечки хлебобулочных изделий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0.0201416015625" w:line="233.23998928070068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Приобретение автотранспорта (Хлебный фургон на 128 лотков на базе)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15 000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9.8797607421875" w:line="555.333309173584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0" w:left="453.6800003051758" w:right="5949.376220703125" w:header="0" w:footer="720"/>
          <w:cols w:equalWidth="0" w:num="2">
            <w:col w:space="0" w:w="4000"/>
            <w:col w:space="0" w:w="4000"/>
          </w:cols>
        </w:sect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281 000 300 000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6.8798828125" w:line="322.09333419799805" w:lineRule="auto"/>
        <w:ind w:left="454.0399932861328" w:right="6138.1597900390625" w:firstLine="12.239990234375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0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Приобретение столового инвентаря 30 000 Создание товарного запаса 50 000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7401123046875" w:line="233.23998928070068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Оборотные средства (финансирование деятельности до выхода на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019989013671875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окупаемость)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9.88006591796875" w:line="233.23998928070068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Прочие расходы (подключение к электросетям, согласование ТУ и ТИ)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799.680004119873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0" w:left="447.20001220703125" w:right="5949.376220703125" w:header="0" w:footer="720"/>
          <w:cols w:equalWidth="0" w:num="2">
            <w:col w:space="0" w:w="4020"/>
            <w:col w:space="0" w:w="4020"/>
          </w:cols>
        </w:sect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231 000 58 000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66.2799835205078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Итого: 965 000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74.8800048828125"/>
          <w:szCs w:val="74.8800048828125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74.8800048828125"/>
          <w:szCs w:val="74.8800048828125"/>
          <w:u w:val="none"/>
          <w:shd w:fill="auto" w:val="clear"/>
          <w:vertAlign w:val="baseline"/>
          <w:rtl w:val="0"/>
        </w:rPr>
        <w:t xml:space="preserve">Основные статьи текущих расходов:</w:t>
      </w:r>
    </w:p>
    <w:tbl>
      <w:tblPr>
        <w:tblStyle w:val="Table2"/>
        <w:tblW w:w="12960.0" w:type="dxa"/>
        <w:jc w:val="left"/>
        <w:tblInd w:w="7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rPr>
          <w:cantSplit w:val="0"/>
          <w:trHeight w:val="1207.999877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4.03999328613281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ffffff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ffffff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Статья 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9.8797607421875" w:line="240" w:lineRule="auto"/>
              <w:ind w:left="101.43997192382812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Аренда помещения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4.0399169921875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ffffff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ffffff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Сумма, руб. 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9.8797607421875" w:line="240" w:lineRule="auto"/>
              <w:ind w:left="135.280151367187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12 000</w:t>
            </w:r>
          </w:p>
        </w:tc>
      </w:tr>
      <w:tr>
        <w:trPr>
          <w:cantSplit w:val="0"/>
          <w:trHeight w:val="584.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9.35997009277344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Заработная плата персонала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5.280151367187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141 000</w:t>
            </w:r>
          </w:p>
        </w:tc>
      </w:tr>
      <w:tr>
        <w:trPr>
          <w:cantSplit w:val="0"/>
          <w:trHeight w:val="583.999633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6.27998352050781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Коммунальные платежи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5.280151367187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18 000</w:t>
            </w:r>
          </w:p>
        </w:tc>
      </w:tr>
      <w:tr>
        <w:trPr>
          <w:cantSplit w:val="0"/>
          <w:trHeight w:val="1844.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3.23998928070068" w:lineRule="auto"/>
              <w:ind w:left="110.80001831054688" w:right="215.430908203125" w:firstLine="3.2399749755859375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Сырье (мука, сахар, яйца, молочные продукты, дрожжи, джемы, фрукты и ягоды, орехи, разрыхлитель)(5  тонн)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4.760131835937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60 000</w:t>
            </w:r>
          </w:p>
        </w:tc>
      </w:tr>
      <w:tr>
        <w:trPr>
          <w:cantSplit w:val="0"/>
          <w:trHeight w:val="583.9999389648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6.27998352050781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Итого: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.440063476562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231 000</w:t>
            </w:r>
          </w:p>
        </w:tc>
      </w:tr>
    </w:tbl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6.5577268600464" w:lineRule="auto"/>
        <w:ind w:left="402.71358489990234" w:right="385.316162109375" w:firstLine="0"/>
        <w:jc w:val="center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8.2400016784668"/>
          <w:szCs w:val="58.2400016784668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8.2400016784668"/>
          <w:szCs w:val="58.2400016784668"/>
          <w:u w:val="none"/>
          <w:shd w:fill="auto" w:val="clear"/>
          <w:vertAlign w:val="baseline"/>
          <w:rtl w:val="0"/>
        </w:rPr>
        <w:t xml:space="preserve">Оборудование – чтобы открыть мини-пекарню нам потребуется оборудование стоимостью 281 тыс.  руб. </w:t>
      </w:r>
    </w:p>
    <w:tbl>
      <w:tblPr>
        <w:tblStyle w:val="Table3"/>
        <w:tblW w:w="12960.0" w:type="dxa"/>
        <w:jc w:val="left"/>
        <w:tblInd w:w="7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rPr>
          <w:cantSplit w:val="0"/>
          <w:trHeight w:val="1207.999877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6.27998352050781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ffffff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ffffff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Наименование 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9.8797607421875" w:line="240" w:lineRule="auto"/>
              <w:ind w:left="126.27998352050781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Печь пекарская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6.2799072265625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ffffff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ffffff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Цена, руб. 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9.8797607421875" w:line="240" w:lineRule="auto"/>
              <w:ind w:left="122.680053710937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50 000</w:t>
            </w:r>
          </w:p>
        </w:tc>
      </w:tr>
      <w:tr>
        <w:trPr>
          <w:cantSplit w:val="0"/>
          <w:trHeight w:val="584.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6.27998352050781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Шкаф расстойный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9.080200195312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38 000</w:t>
            </w:r>
          </w:p>
        </w:tc>
      </w:tr>
      <w:tr>
        <w:trPr>
          <w:cantSplit w:val="0"/>
          <w:trHeight w:val="583.999633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.63998413085938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Мукопросеиватель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.440063476562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29 000</w:t>
            </w:r>
          </w:p>
        </w:tc>
      </w:tr>
      <w:tr>
        <w:trPr>
          <w:cantSplit w:val="0"/>
          <w:trHeight w:val="584.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.08003234863281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Тестомес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4.760131835937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70 000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5.40000915527344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ЛИСТ подовый (30)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0.440063476562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20 000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9.35997009277344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Зонт вытяжной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5.280151367187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10 000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66.2799835205078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Ванна моечная односекционная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.32006835937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4 000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66.2799835205078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Ванна моечная двухсекционная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4.760131835937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6 000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66.2799835205078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Шкаф холодильный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9.080200195312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34 000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4.0399932861328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Стол кондитерский (2)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0.440063476562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20 000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66.2799835205078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Итого: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0.440063476562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281 000</w:t>
            </w:r>
          </w:p>
        </w:tc>
      </w:tr>
    </w:tbl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88"/>
          <w:szCs w:val="88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88"/>
          <w:szCs w:val="88"/>
          <w:u w:val="none"/>
          <w:shd w:fill="auto" w:val="clear"/>
          <w:vertAlign w:val="baseline"/>
          <w:rtl w:val="0"/>
        </w:rPr>
        <w:t xml:space="preserve">Персонал</w:t>
      </w:r>
    </w:p>
    <w:tbl>
      <w:tblPr>
        <w:tblStyle w:val="Table4"/>
        <w:tblW w:w="12754.000244140625" w:type="dxa"/>
        <w:jc w:val="left"/>
        <w:tblInd w:w="7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20"/>
        <w:gridCol w:w="4114.000244140625"/>
        <w:gridCol w:w="4320"/>
        <w:tblGridChange w:id="0">
          <w:tblGrid>
            <w:gridCol w:w="4320"/>
            <w:gridCol w:w="4114.000244140625"/>
            <w:gridCol w:w="4320"/>
          </w:tblGrid>
        </w:tblGridChange>
      </w:tblGrid>
      <w:tr>
        <w:trPr>
          <w:cantSplit w:val="0"/>
          <w:trHeight w:val="1304.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6.27998352050781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ffffff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Наименова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6.2799072265625" w:right="0" w:firstLine="0"/>
              <w:jc w:val="left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ffffff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ffffff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Количество 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9.8797607421875" w:line="240" w:lineRule="auto"/>
              <w:ind w:left="150.440063476562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4.3066596984863" w:lineRule="auto"/>
              <w:ind w:left="116.4398193359375" w:right="176.49169921875" w:hanging="1.4398193359375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ffffff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Заработная плата, руб. 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24 000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66.2799835205078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Помощник пекаря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0.440063476562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1.279907226562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14 000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66.2799835205078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Водитель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5.280151367187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1.279907226562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15 000</w:t>
            </w:r>
          </w:p>
        </w:tc>
      </w:tr>
      <w:tr>
        <w:trPr>
          <w:cantSplit w:val="0"/>
          <w:trHeight w:val="1099.99969482421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66.2799835205078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Бухгалтер по 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1.88003540039062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совместительству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5.280151367187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1.279907226562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15 000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2.51998901367188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Управляющий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5.280151367187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1.279907226562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15 000</w:t>
            </w:r>
          </w:p>
        </w:tc>
      </w:tr>
      <w:tr>
        <w:trPr>
          <w:cantSplit w:val="0"/>
          <w:trHeight w:val="680.000305175781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.51998901367188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Уборщица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.440063476562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1.279907226562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10 000</w:t>
            </w:r>
          </w:p>
        </w:tc>
      </w:tr>
      <w:tr>
        <w:trPr>
          <w:cantSplit w:val="0"/>
          <w:trHeight w:val="1003.999633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4.03999328613281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Общая сумма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1.2799072265625" w:right="0" w:firstLine="0"/>
              <w:jc w:val="left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141 000</w:t>
            </w:r>
          </w:p>
        </w:tc>
      </w:tr>
    </w:tbl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5.80000400543213" w:lineRule="auto"/>
        <w:ind w:left="1368.6199951171875" w:right="621.260986328125" w:hanging="54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Бизнес-план мини-пекарни ориентируется на цену за 1 килограмм хлебобулочных изделий 60  рублей, при ежедневной продаже 180-200 кг изделий, выручка будет составлять 190*60*28=  319 200 (пример, булка хлеба=680 гр., то на 225  придётся 330 булок). 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.6717529296875" w:line="207.32444286346436" w:lineRule="auto"/>
        <w:ind w:left="1375.6399536132812" w:right="621.737060546875" w:hanging="547.0199584960938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Общая сумма ежемесячных затрат – </w:t>
      </w: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231 000  руб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.  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.33984375" w:line="207.32444286346436" w:lineRule="auto"/>
        <w:ind w:left="1370.780029296875" w:right="621.475830078125" w:hanging="542.1600341796875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Выручка будет составлять 319 200 – 231 000 =  </w:t>
      </w: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88 200 руб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. 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34014892578125" w:line="207.32444286346436" w:lineRule="auto"/>
        <w:ind w:left="1350.8000183105469" w:right="801.458740234375" w:hanging="522.1800231933594"/>
        <w:jc w:val="both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В зависимости от объемов выпускаемой продукции сумма ежемесячная выручки может лавировать. 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34014892578125" w:line="207.32444286346436" w:lineRule="auto"/>
        <w:ind w:left="1357.2799682617188" w:right="819.495849609375" w:hanging="528.6599731445312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Мы планируем что затраты на проект должны окупиться в течении 11 месяцев. 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63.4109497070312" w:lineRule="auto"/>
        <w:ind w:left="480" w:right="480" w:firstLine="0"/>
        <w:jc w:val="center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88"/>
          <w:szCs w:val="88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88"/>
          <w:szCs w:val="88"/>
          <w:u w:val="none"/>
          <w:shd w:fill="auto" w:val="clear"/>
          <w:vertAlign w:val="baseline"/>
          <w:rtl w:val="0"/>
        </w:rPr>
        <w:t xml:space="preserve">Оценка риска по проекту: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88"/>
          <w:szCs w:val="88"/>
          <w:u w:val="none"/>
          <w:shd w:fill="auto" w:val="clear"/>
          <w:vertAlign w:val="baseline"/>
        </w:rPr>
        <w:drawing>
          <wp:inline distB="19050" distT="19050" distL="19050" distR="19050">
            <wp:extent cx="8534400" cy="31242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0800" w:w="14400" w:orient="landscape"/>
      <w:pgMar w:bottom="0" w:top="0" w:left="0" w:right="0" w:header="0" w:footer="720"/>
      <w:cols w:equalWidth="0" w:num="1">
        <w:col w:space="0" w:w="1440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